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926B" w14:textId="366BF1C8" w:rsidR="000A52CF" w:rsidRPr="000A52CF" w:rsidRDefault="000A52CF" w:rsidP="000A52CF">
      <w:pPr>
        <w:pStyle w:val="a3"/>
        <w:tabs>
          <w:tab w:val="right" w:pos="9639"/>
        </w:tabs>
        <w:rPr>
          <w:rFonts w:eastAsia="MS Mincho"/>
          <w:noProof w:val="0"/>
          <w:sz w:val="24"/>
          <w:szCs w:val="24"/>
          <w:lang w:val="en-GB" w:eastAsia="en-GB"/>
        </w:rPr>
      </w:pPr>
      <w:r w:rsidRPr="000A52CF">
        <w:rPr>
          <w:rFonts w:eastAsia="MS Mincho"/>
          <w:noProof w:val="0"/>
          <w:sz w:val="24"/>
          <w:szCs w:val="24"/>
          <w:lang w:val="en-GB" w:eastAsia="en-GB"/>
        </w:rPr>
        <w:t>3GPP TSG-RAN WG2 Meeting #123bis</w:t>
      </w:r>
      <w:r w:rsidRPr="000A52CF">
        <w:rPr>
          <w:rFonts w:eastAsia="MS Mincho"/>
          <w:noProof w:val="0"/>
          <w:sz w:val="24"/>
          <w:szCs w:val="24"/>
          <w:lang w:val="en-GB" w:eastAsia="en-GB"/>
        </w:rPr>
        <w:tab/>
      </w:r>
      <w:r w:rsidR="00E53647" w:rsidRPr="00E53647">
        <w:rPr>
          <w:rFonts w:eastAsia="MS Mincho"/>
          <w:noProof w:val="0"/>
          <w:sz w:val="24"/>
          <w:szCs w:val="24"/>
          <w:lang w:val="en-GB" w:eastAsia="en-GB"/>
        </w:rPr>
        <w:t>R2-230995</w:t>
      </w:r>
      <w:r w:rsidR="00E53647">
        <w:rPr>
          <w:rFonts w:eastAsia="MS Mincho"/>
          <w:noProof w:val="0"/>
          <w:sz w:val="24"/>
          <w:szCs w:val="24"/>
          <w:lang w:val="en-GB" w:eastAsia="en-GB"/>
        </w:rPr>
        <w:t>7</w:t>
      </w:r>
    </w:p>
    <w:p w14:paraId="4AA29EF9" w14:textId="19AF0238" w:rsidR="00934AFD" w:rsidRPr="001C7FAA" w:rsidRDefault="000A52CF" w:rsidP="000A52CF">
      <w:pPr>
        <w:pStyle w:val="a3"/>
        <w:tabs>
          <w:tab w:val="right" w:pos="9639"/>
        </w:tabs>
        <w:jc w:val="both"/>
        <w:rPr>
          <w:rFonts w:cs="Arial"/>
          <w:b w:val="0"/>
          <w:bCs/>
          <w:i/>
          <w:iCs/>
          <w:sz w:val="24"/>
          <w:lang w:eastAsia="zh-CN"/>
        </w:rPr>
      </w:pPr>
      <w:r w:rsidRPr="000A52CF">
        <w:rPr>
          <w:rFonts w:eastAsia="MS Mincho"/>
          <w:noProof w:val="0"/>
          <w:sz w:val="24"/>
          <w:szCs w:val="24"/>
          <w:lang w:val="en-GB" w:eastAsia="en-GB"/>
        </w:rPr>
        <w:t>Xiamen, China, October 9th – 13th, 2023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B79B26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.6.</w:t>
      </w:r>
      <w:r w:rsidR="00DA368C">
        <w:rPr>
          <w:rFonts w:eastAsia="宋体" w:cs="Arial"/>
          <w:b/>
          <w:bCs/>
          <w:kern w:val="2"/>
          <w:sz w:val="24"/>
          <w:szCs w:val="22"/>
          <w:lang w:val="en-US" w:eastAsia="zh-CN"/>
        </w:rPr>
        <w:t>2</w:t>
      </w:r>
      <w:r w:rsidR="00787398">
        <w:rPr>
          <w:rFonts w:eastAsia="宋体" w:cs="Arial" w:hint="eastAsia"/>
          <w:b/>
          <w:bCs/>
          <w:kern w:val="2"/>
          <w:sz w:val="24"/>
          <w:szCs w:val="22"/>
          <w:lang w:val="en-US" w:eastAsia="zh-CN"/>
        </w:rPr>
        <w:t>.</w:t>
      </w:r>
      <w:r w:rsidR="005704C9">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09EC264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66D12" w:rsidRPr="00166D12">
        <w:rPr>
          <w:rFonts w:ascii="Arial" w:hAnsi="Arial" w:cs="Arial"/>
          <w:b/>
          <w:bCs/>
          <w:sz w:val="24"/>
        </w:rPr>
        <w:t xml:space="preserve">Views on some remaining issues </w:t>
      </w:r>
      <w:r w:rsidR="00E75C82" w:rsidRPr="00E75C82">
        <w:rPr>
          <w:rFonts w:ascii="Arial" w:hAnsi="Arial" w:cs="Arial"/>
          <w:b/>
          <w:bCs/>
          <w:sz w:val="24"/>
        </w:rPr>
        <w:t xml:space="preserve">for </w:t>
      </w:r>
      <w:r w:rsidR="005704C9" w:rsidRPr="005704C9">
        <w:rPr>
          <w:rFonts w:ascii="Arial" w:hAnsi="Arial" w:cs="Arial"/>
          <w:b/>
          <w:bCs/>
          <w:sz w:val="24"/>
        </w:rPr>
        <w:t>GNSS operations</w:t>
      </w:r>
      <w:r w:rsidR="00E75C82" w:rsidRPr="00E75C82">
        <w:rPr>
          <w:rFonts w:ascii="Arial" w:hAnsi="Arial" w:cs="Arial"/>
          <w:b/>
          <w:bCs/>
          <w:sz w:val="24"/>
        </w:rPr>
        <w:t xml:space="preserve"> in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60646C" w14:textId="790713C0" w:rsidR="007929E8" w:rsidRDefault="00933548" w:rsidP="005C389C">
      <w:pPr>
        <w:rPr>
          <w:rFonts w:ascii="Times New Roman" w:hAnsi="Times New Roman"/>
          <w:sz w:val="22"/>
        </w:rPr>
      </w:pPr>
      <w:r>
        <w:rPr>
          <w:rFonts w:ascii="Times New Roman" w:hAnsi="Times New Roman" w:hint="eastAsia"/>
          <w:sz w:val="22"/>
        </w:rPr>
        <w:t>The</w:t>
      </w:r>
      <w:r>
        <w:rPr>
          <w:rFonts w:ascii="Times New Roman" w:hAnsi="Times New Roman"/>
          <w:sz w:val="22"/>
        </w:rPr>
        <w:t xml:space="preserve"> </w:t>
      </w:r>
      <w:r>
        <w:rPr>
          <w:rFonts w:ascii="Times New Roman" w:hAnsi="Times New Roman" w:hint="eastAsia"/>
          <w:sz w:val="22"/>
        </w:rPr>
        <w:t>latest</w:t>
      </w:r>
      <w:r>
        <w:rPr>
          <w:rFonts w:ascii="Times New Roman" w:hAnsi="Times New Roman"/>
          <w:sz w:val="22"/>
        </w:rPr>
        <w:t xml:space="preserve"> </w:t>
      </w:r>
      <w:r w:rsidR="007929E8">
        <w:rPr>
          <w:rFonts w:ascii="Times New Roman" w:hAnsi="Times New Roman"/>
          <w:sz w:val="22"/>
        </w:rPr>
        <w:t>RAN2#12</w:t>
      </w:r>
      <w:r w:rsidR="00E75C82">
        <w:rPr>
          <w:rFonts w:ascii="Times New Roman" w:hAnsi="Times New Roman"/>
          <w:sz w:val="22"/>
        </w:rPr>
        <w:t>3</w:t>
      </w:r>
      <w:r>
        <w:rPr>
          <w:rFonts w:ascii="Times New Roman" w:hAnsi="Times New Roman"/>
          <w:sz w:val="22"/>
        </w:rPr>
        <w:t xml:space="preserve"> </w:t>
      </w:r>
      <w:r>
        <w:rPr>
          <w:rFonts w:ascii="Times New Roman" w:hAnsi="Times New Roman" w:hint="eastAsia"/>
          <w:sz w:val="22"/>
        </w:rPr>
        <w:t>meeting</w:t>
      </w:r>
      <w:r w:rsidR="007929E8">
        <w:rPr>
          <w:rFonts w:ascii="Times New Roman" w:hAnsi="Times New Roman"/>
          <w:sz w:val="22"/>
        </w:rPr>
        <w:t xml:space="preserve"> made the following agreements regarding </w:t>
      </w:r>
      <w:r w:rsidR="00F84E4B" w:rsidRPr="00F84E4B">
        <w:rPr>
          <w:rFonts w:ascii="Times New Roman" w:hAnsi="Times New Roman"/>
          <w:sz w:val="22"/>
        </w:rPr>
        <w:t>GNSS operations</w:t>
      </w:r>
      <w:r w:rsidR="00DA76E6">
        <w:rPr>
          <w:rFonts w:ascii="Times New Roman" w:hAnsi="Times New Roman"/>
          <w:sz w:val="22"/>
        </w:rPr>
        <w:t xml:space="preserve"> in </w:t>
      </w:r>
      <w:r w:rsidR="00DA76E6">
        <w:rPr>
          <w:rFonts w:ascii="Times New Roman" w:hAnsi="Times New Roman" w:hint="eastAsia"/>
          <w:sz w:val="22"/>
        </w:rPr>
        <w:t>IoT</w:t>
      </w:r>
      <w:r w:rsidR="00DA76E6">
        <w:rPr>
          <w:rFonts w:ascii="Times New Roman" w:hAnsi="Times New Roman"/>
          <w:sz w:val="22"/>
        </w:rPr>
        <w:t xml:space="preserve"> </w:t>
      </w:r>
      <w:r w:rsidR="00DA76E6">
        <w:rPr>
          <w:rFonts w:ascii="Times New Roman" w:hAnsi="Times New Roman" w:hint="eastAsia"/>
          <w:sz w:val="22"/>
        </w:rPr>
        <w:t>NTN</w:t>
      </w:r>
      <w:r w:rsidR="00DA76E6">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175032C6" w14:textId="77777777" w:rsidR="00673F36" w:rsidRPr="00673F36" w:rsidRDefault="00673F36" w:rsidP="005C389C">
            <w:pPr>
              <w:rPr>
                <w:rFonts w:ascii="Times New Roman" w:hAnsi="Times New Roman"/>
                <w:sz w:val="22"/>
                <w:lang w:val="en-GB"/>
              </w:rPr>
            </w:pPr>
            <w:r w:rsidRPr="00673F36">
              <w:rPr>
                <w:rFonts w:ascii="Times New Roman" w:hAnsi="Times New Roman"/>
                <w:sz w:val="22"/>
                <w:lang w:val="en-GB"/>
              </w:rPr>
              <w:t>Agreements:</w:t>
            </w:r>
          </w:p>
          <w:p w14:paraId="2C1EE21F" w14:textId="743F6B86" w:rsidR="00866DE8" w:rsidRPr="00866DE8" w:rsidRDefault="00866DE8" w:rsidP="00866DE8">
            <w:pPr>
              <w:rPr>
                <w:rFonts w:ascii="Times New Roman" w:hAnsi="Times New Roman"/>
                <w:sz w:val="22"/>
                <w:lang w:val="en-GB"/>
              </w:rPr>
            </w:pPr>
            <w:r w:rsidRPr="00866DE8">
              <w:rPr>
                <w:rFonts w:ascii="Times New Roman" w:hAnsi="Times New Roman"/>
                <w:sz w:val="22"/>
                <w:lang w:val="en-GB"/>
              </w:rPr>
              <w:t>1.</w:t>
            </w:r>
            <w:r w:rsidRPr="00866DE8">
              <w:rPr>
                <w:rFonts w:ascii="Times New Roman" w:hAnsi="Times New Roman"/>
                <w:sz w:val="22"/>
                <w:lang w:val="en-GB"/>
              </w:rPr>
              <w:tab/>
              <w:t>An UL MAC CE for GNSS validity duration reporting is used for NB-IoT user plane solution and eMTC UE as well and A new DL MAC CE is introduced to trigger connected UE to perform GNSS measurement.</w:t>
            </w:r>
          </w:p>
          <w:p w14:paraId="37D592F5" w14:textId="77777777" w:rsidR="00866DE8" w:rsidRPr="00866DE8" w:rsidRDefault="00866DE8" w:rsidP="00866DE8">
            <w:pPr>
              <w:rPr>
                <w:rFonts w:ascii="Times New Roman" w:hAnsi="Times New Roman"/>
                <w:sz w:val="22"/>
                <w:lang w:val="en-GB"/>
              </w:rPr>
            </w:pPr>
            <w:r w:rsidRPr="00866DE8">
              <w:rPr>
                <w:rFonts w:ascii="Times New Roman" w:hAnsi="Times New Roman"/>
                <w:sz w:val="22"/>
                <w:lang w:val="en-GB"/>
              </w:rPr>
              <w:t>2.</w:t>
            </w:r>
            <w:r w:rsidRPr="00866DE8">
              <w:rPr>
                <w:rFonts w:ascii="Times New Roman" w:hAnsi="Times New Roman"/>
                <w:sz w:val="22"/>
                <w:lang w:val="en-GB"/>
              </w:rPr>
              <w:tab/>
              <w:t>RAN2 will wait for more input foRAN1 for the detailed format of UL MAC CE for GNSS validity duration reporting and DL MAC CE for GNSS measurement wait for more input from RAN1.</w:t>
            </w:r>
          </w:p>
          <w:p w14:paraId="177396BA" w14:textId="77777777" w:rsidR="00866DE8" w:rsidRPr="00866DE8" w:rsidRDefault="00866DE8" w:rsidP="00866DE8">
            <w:pPr>
              <w:rPr>
                <w:rFonts w:ascii="Times New Roman" w:hAnsi="Times New Roman"/>
                <w:sz w:val="22"/>
                <w:lang w:val="en-GB"/>
              </w:rPr>
            </w:pPr>
            <w:r w:rsidRPr="00866DE8">
              <w:rPr>
                <w:rFonts w:ascii="Times New Roman" w:hAnsi="Times New Roman"/>
                <w:sz w:val="22"/>
                <w:lang w:val="en-GB"/>
              </w:rPr>
              <w:t>3.</w:t>
            </w:r>
            <w:r w:rsidRPr="00866DE8">
              <w:rPr>
                <w:rFonts w:ascii="Times New Roman" w:hAnsi="Times New Roman"/>
                <w:sz w:val="22"/>
                <w:lang w:val="en-GB"/>
              </w:rPr>
              <w:tab/>
              <w:t xml:space="preserve">T318 is restarted after GNSS position fix </w:t>
            </w:r>
          </w:p>
          <w:p w14:paraId="486A0941" w14:textId="77777777" w:rsidR="00866DE8" w:rsidRPr="00866DE8" w:rsidRDefault="00866DE8" w:rsidP="00866DE8">
            <w:pPr>
              <w:rPr>
                <w:rFonts w:ascii="Times New Roman" w:hAnsi="Times New Roman"/>
                <w:sz w:val="22"/>
                <w:lang w:val="en-GB"/>
              </w:rPr>
            </w:pPr>
            <w:r w:rsidRPr="00866DE8">
              <w:rPr>
                <w:rFonts w:ascii="Times New Roman" w:hAnsi="Times New Roman"/>
                <w:sz w:val="22"/>
                <w:lang w:val="en-GB"/>
              </w:rPr>
              <w:t>4.</w:t>
            </w:r>
            <w:r w:rsidRPr="00866DE8">
              <w:rPr>
                <w:rFonts w:ascii="Times New Roman" w:hAnsi="Times New Roman"/>
                <w:sz w:val="22"/>
                <w:lang w:val="en-GB"/>
              </w:rPr>
              <w:tab/>
              <w:t>Capture the following NOTE in Stage 2 (can further fix the wording):</w:t>
            </w:r>
          </w:p>
          <w:p w14:paraId="26F1D87C" w14:textId="5D8BF15A" w:rsidR="00866DE8" w:rsidRPr="00866DE8" w:rsidRDefault="00866DE8" w:rsidP="00866DE8">
            <w:pPr>
              <w:rPr>
                <w:rFonts w:ascii="Times New Roman" w:hAnsi="Times New Roman"/>
                <w:sz w:val="22"/>
                <w:lang w:val="en-GB"/>
              </w:rPr>
            </w:pPr>
            <w:r w:rsidRPr="00866DE8">
              <w:rPr>
                <w:rFonts w:ascii="Times New Roman" w:hAnsi="Times New Roman"/>
                <w:sz w:val="22"/>
                <w:lang w:val="en-GB"/>
              </w:rPr>
              <w:t>NOTE: The AS operations (</w:t>
            </w:r>
            <w:proofErr w:type="gramStart"/>
            <w:r w:rsidRPr="00866DE8">
              <w:rPr>
                <w:rFonts w:ascii="Times New Roman" w:hAnsi="Times New Roman"/>
                <w:sz w:val="22"/>
                <w:lang w:val="en-GB"/>
              </w:rPr>
              <w:t>e.g.</w:t>
            </w:r>
            <w:proofErr w:type="gramEnd"/>
            <w:r w:rsidRPr="00866DE8">
              <w:rPr>
                <w:rFonts w:ascii="Times New Roman" w:hAnsi="Times New Roman"/>
                <w:sz w:val="22"/>
                <w:lang w:val="en-GB"/>
              </w:rPr>
              <w:t xml:space="preserve"> RLM related timers, dataInactivityTimer, CHO execution, neighbour cell measurement, RACH, SR, and BSR) are suspended when UE is performing GNSS measurement during GNSS measurement gap.</w:t>
            </w:r>
          </w:p>
          <w:p w14:paraId="270AC6AB" w14:textId="77777777" w:rsidR="00866DE8" w:rsidRPr="00866DE8" w:rsidRDefault="00866DE8" w:rsidP="00866DE8">
            <w:pPr>
              <w:rPr>
                <w:rFonts w:ascii="Times New Roman" w:hAnsi="Times New Roman"/>
                <w:sz w:val="22"/>
                <w:lang w:val="en-GB"/>
              </w:rPr>
            </w:pPr>
            <w:r w:rsidRPr="00866DE8">
              <w:rPr>
                <w:rFonts w:ascii="Times New Roman" w:hAnsi="Times New Roman"/>
                <w:sz w:val="22"/>
                <w:lang w:val="en-GB"/>
              </w:rPr>
              <w:tab/>
              <w:t xml:space="preserve">FFS whether we need to state something about AS </w:t>
            </w:r>
            <w:proofErr w:type="gramStart"/>
            <w:r w:rsidRPr="00866DE8">
              <w:rPr>
                <w:rFonts w:ascii="Times New Roman" w:hAnsi="Times New Roman"/>
                <w:sz w:val="22"/>
                <w:lang w:val="en-GB"/>
              </w:rPr>
              <w:t>resumption</w:t>
            </w:r>
            <w:proofErr w:type="gramEnd"/>
          </w:p>
          <w:p w14:paraId="63745BBF" w14:textId="77777777" w:rsidR="00866DE8" w:rsidRPr="00866DE8" w:rsidRDefault="00866DE8" w:rsidP="00866DE8">
            <w:pPr>
              <w:rPr>
                <w:rFonts w:ascii="Times New Roman" w:hAnsi="Times New Roman"/>
                <w:sz w:val="22"/>
                <w:lang w:val="en-GB"/>
              </w:rPr>
            </w:pPr>
            <w:r w:rsidRPr="00866DE8">
              <w:rPr>
                <w:rFonts w:ascii="Times New Roman" w:hAnsi="Times New Roman"/>
                <w:sz w:val="22"/>
                <w:lang w:val="en-GB"/>
              </w:rPr>
              <w:t>5.</w:t>
            </w:r>
            <w:r w:rsidRPr="00866DE8">
              <w:rPr>
                <w:rFonts w:ascii="Times New Roman" w:hAnsi="Times New Roman"/>
                <w:sz w:val="22"/>
                <w:lang w:val="en-GB"/>
              </w:rPr>
              <w:tab/>
              <w:t>UE assumes the GNSS location is valid upon successful GNSS measurement</w:t>
            </w:r>
          </w:p>
          <w:p w14:paraId="01F08F20" w14:textId="77777777" w:rsidR="00866DE8" w:rsidRPr="00866DE8" w:rsidRDefault="00866DE8" w:rsidP="00866DE8">
            <w:pPr>
              <w:rPr>
                <w:rFonts w:ascii="Times New Roman" w:hAnsi="Times New Roman"/>
                <w:sz w:val="22"/>
                <w:lang w:val="en-GB"/>
              </w:rPr>
            </w:pPr>
            <w:r w:rsidRPr="00866DE8">
              <w:rPr>
                <w:rFonts w:ascii="Times New Roman" w:hAnsi="Times New Roman"/>
                <w:sz w:val="22"/>
                <w:lang w:val="en-GB"/>
              </w:rPr>
              <w:t>6.</w:t>
            </w:r>
            <w:r w:rsidRPr="00866DE8">
              <w:rPr>
                <w:rFonts w:ascii="Times New Roman" w:hAnsi="Times New Roman"/>
                <w:sz w:val="22"/>
                <w:lang w:val="en-GB"/>
              </w:rPr>
              <w:tab/>
              <w:t>Network enables the reporting of GNSS position fix duration, in SIB2 and in dedicated signalling for the HO case</w:t>
            </w:r>
          </w:p>
          <w:p w14:paraId="04AF5ED9" w14:textId="77777777" w:rsidR="00866DE8" w:rsidRPr="00866DE8" w:rsidRDefault="00866DE8" w:rsidP="00866DE8">
            <w:pPr>
              <w:rPr>
                <w:rFonts w:ascii="Times New Roman" w:hAnsi="Times New Roman"/>
                <w:sz w:val="22"/>
                <w:lang w:val="en-GB"/>
              </w:rPr>
            </w:pPr>
            <w:r w:rsidRPr="00866DE8">
              <w:rPr>
                <w:rFonts w:ascii="Times New Roman" w:hAnsi="Times New Roman"/>
                <w:sz w:val="22"/>
                <w:lang w:val="en-GB"/>
              </w:rPr>
              <w:t>7.</w:t>
            </w:r>
            <w:r w:rsidRPr="00866DE8">
              <w:rPr>
                <w:rFonts w:ascii="Times New Roman" w:hAnsi="Times New Roman"/>
                <w:sz w:val="22"/>
                <w:lang w:val="en-GB"/>
              </w:rPr>
              <w:tab/>
              <w:t>UE autonomously trigger GNSS measurement can be configured via RRC dedicated signalling</w:t>
            </w:r>
          </w:p>
          <w:p w14:paraId="56D6625B" w14:textId="77777777" w:rsidR="00866DE8" w:rsidRPr="00866DE8" w:rsidRDefault="00866DE8" w:rsidP="00866DE8">
            <w:pPr>
              <w:rPr>
                <w:rFonts w:ascii="Times New Roman" w:hAnsi="Times New Roman"/>
                <w:sz w:val="22"/>
                <w:lang w:val="en-GB"/>
              </w:rPr>
            </w:pPr>
            <w:r w:rsidRPr="00866DE8">
              <w:rPr>
                <w:rFonts w:ascii="Times New Roman" w:hAnsi="Times New Roman"/>
                <w:sz w:val="22"/>
                <w:lang w:val="en-GB"/>
              </w:rPr>
              <w:t>8.</w:t>
            </w:r>
            <w:r w:rsidRPr="00866DE8">
              <w:rPr>
                <w:rFonts w:ascii="Times New Roman" w:hAnsi="Times New Roman"/>
                <w:sz w:val="22"/>
                <w:lang w:val="en-GB"/>
              </w:rPr>
              <w:tab/>
              <w:t>UE can autonomously start GNSS measurement during the inactive state of C-DRX.</w:t>
            </w:r>
          </w:p>
          <w:p w14:paraId="79881E61" w14:textId="77777777" w:rsidR="00866DE8" w:rsidRPr="00866DE8" w:rsidRDefault="00866DE8" w:rsidP="00866DE8">
            <w:pPr>
              <w:rPr>
                <w:rFonts w:ascii="Times New Roman" w:hAnsi="Times New Roman"/>
                <w:sz w:val="22"/>
                <w:lang w:val="en-GB"/>
              </w:rPr>
            </w:pPr>
            <w:r w:rsidRPr="00866DE8">
              <w:rPr>
                <w:rFonts w:ascii="Times New Roman" w:hAnsi="Times New Roman"/>
                <w:sz w:val="22"/>
                <w:lang w:val="en-GB"/>
              </w:rPr>
              <w:t>9.</w:t>
            </w:r>
            <w:r w:rsidRPr="00866DE8">
              <w:rPr>
                <w:rFonts w:ascii="Times New Roman" w:hAnsi="Times New Roman"/>
                <w:sz w:val="22"/>
                <w:lang w:val="en-GB"/>
              </w:rPr>
              <w:tab/>
              <w:t>The exact time of starting GNSS measurement during the inactive state of C-DRX can be left for UE implementation.</w:t>
            </w:r>
          </w:p>
          <w:p w14:paraId="76025E47" w14:textId="7D6794DE" w:rsidR="00866DE8" w:rsidRPr="00866DE8" w:rsidRDefault="00866DE8" w:rsidP="00866DE8">
            <w:pPr>
              <w:rPr>
                <w:rFonts w:ascii="Times New Roman" w:hAnsi="Times New Roman"/>
                <w:sz w:val="22"/>
                <w:lang w:val="en-GB"/>
              </w:rPr>
            </w:pPr>
            <w:r w:rsidRPr="00866DE8">
              <w:rPr>
                <w:rFonts w:ascii="Times New Roman" w:hAnsi="Times New Roman"/>
                <w:sz w:val="22"/>
                <w:lang w:val="en-GB"/>
              </w:rPr>
              <w:t>1</w:t>
            </w:r>
            <w:r>
              <w:rPr>
                <w:rFonts w:ascii="Times New Roman" w:hAnsi="Times New Roman"/>
                <w:sz w:val="22"/>
                <w:lang w:val="en-GB"/>
              </w:rPr>
              <w:t>0</w:t>
            </w:r>
            <w:r w:rsidRPr="00866DE8">
              <w:rPr>
                <w:rFonts w:ascii="Times New Roman" w:hAnsi="Times New Roman"/>
                <w:sz w:val="22"/>
                <w:lang w:val="en-GB"/>
              </w:rPr>
              <w:t>.</w:t>
            </w:r>
            <w:r w:rsidRPr="00866DE8">
              <w:rPr>
                <w:rFonts w:ascii="Times New Roman" w:hAnsi="Times New Roman"/>
                <w:sz w:val="22"/>
                <w:lang w:val="en-GB"/>
              </w:rPr>
              <w:tab/>
              <w:t>The priority of GNSS validity duration MAC CE is higher than BSR. The exact priority can be further checked during MAC running CR review.</w:t>
            </w:r>
          </w:p>
          <w:p w14:paraId="53E7D17D" w14:textId="5F3AFFC2" w:rsidR="00866DE8" w:rsidRPr="00866DE8" w:rsidRDefault="00866DE8" w:rsidP="00866DE8">
            <w:pPr>
              <w:rPr>
                <w:rFonts w:ascii="Times New Roman" w:hAnsi="Times New Roman"/>
                <w:sz w:val="22"/>
                <w:lang w:val="en-GB"/>
              </w:rPr>
            </w:pPr>
            <w:r>
              <w:rPr>
                <w:rFonts w:ascii="Times New Roman" w:hAnsi="Times New Roman"/>
                <w:sz w:val="22"/>
                <w:lang w:val="en-GB"/>
              </w:rPr>
              <w:t>11</w:t>
            </w:r>
            <w:r w:rsidRPr="00866DE8">
              <w:rPr>
                <w:rFonts w:ascii="Times New Roman" w:hAnsi="Times New Roman"/>
                <w:sz w:val="22"/>
                <w:lang w:val="en-GB"/>
              </w:rPr>
              <w:t>.</w:t>
            </w:r>
            <w:r w:rsidRPr="00866DE8">
              <w:rPr>
                <w:rFonts w:ascii="Times New Roman" w:hAnsi="Times New Roman"/>
                <w:sz w:val="22"/>
                <w:lang w:val="en-GB"/>
              </w:rPr>
              <w:tab/>
              <w:t xml:space="preserve">RRC layer needs to send indication to trigger MAC to report the remaining GNSS measurement validity duration. </w:t>
            </w:r>
          </w:p>
          <w:p w14:paraId="7F5C8073" w14:textId="5B63D964" w:rsidR="00866DE8" w:rsidRPr="00866DE8" w:rsidRDefault="00866DE8" w:rsidP="00866DE8">
            <w:pPr>
              <w:rPr>
                <w:rFonts w:ascii="Times New Roman" w:hAnsi="Times New Roman"/>
                <w:sz w:val="22"/>
                <w:lang w:val="en-GB"/>
              </w:rPr>
            </w:pPr>
            <w:r>
              <w:rPr>
                <w:rFonts w:ascii="Times New Roman" w:hAnsi="Times New Roman"/>
                <w:sz w:val="22"/>
                <w:lang w:val="en-GB"/>
              </w:rPr>
              <w:t>12</w:t>
            </w:r>
            <w:r w:rsidRPr="00866DE8">
              <w:rPr>
                <w:rFonts w:ascii="Times New Roman" w:hAnsi="Times New Roman"/>
                <w:sz w:val="22"/>
                <w:lang w:val="en-GB"/>
              </w:rPr>
              <w:t>.</w:t>
            </w:r>
            <w:r w:rsidRPr="00866DE8">
              <w:rPr>
                <w:rFonts w:ascii="Times New Roman" w:hAnsi="Times New Roman"/>
                <w:sz w:val="22"/>
                <w:lang w:val="en-GB"/>
              </w:rPr>
              <w:tab/>
              <w:t>RRC layer sends such indication to MAC layer upon RRC layer receives indication that GNSS becomes valid.</w:t>
            </w:r>
          </w:p>
          <w:p w14:paraId="1AB8A607" w14:textId="211B1822" w:rsidR="00866DE8" w:rsidRPr="00866DE8" w:rsidRDefault="00866DE8" w:rsidP="00866DE8">
            <w:pPr>
              <w:rPr>
                <w:rFonts w:ascii="Times New Roman" w:hAnsi="Times New Roman"/>
                <w:sz w:val="22"/>
                <w:lang w:val="en-GB"/>
              </w:rPr>
            </w:pPr>
            <w:r>
              <w:rPr>
                <w:rFonts w:ascii="Times New Roman" w:hAnsi="Times New Roman"/>
                <w:sz w:val="22"/>
                <w:lang w:val="en-GB"/>
              </w:rPr>
              <w:t>13</w:t>
            </w:r>
            <w:r w:rsidRPr="00866DE8">
              <w:rPr>
                <w:rFonts w:ascii="Times New Roman" w:hAnsi="Times New Roman"/>
                <w:sz w:val="22"/>
                <w:lang w:val="en-GB"/>
              </w:rPr>
              <w:t>.</w:t>
            </w:r>
            <w:r w:rsidRPr="00866DE8">
              <w:rPr>
                <w:rFonts w:ascii="Times New Roman" w:hAnsi="Times New Roman"/>
                <w:sz w:val="22"/>
                <w:lang w:val="en-GB"/>
              </w:rPr>
              <w:tab/>
              <w:t>MAC layer should guarantee the reported remaining GNSS measurement validity duration is the latest value.</w:t>
            </w:r>
          </w:p>
          <w:p w14:paraId="38C623E6" w14:textId="1525EAB7" w:rsidR="00866DE8" w:rsidRPr="00866DE8" w:rsidRDefault="00866DE8" w:rsidP="00866DE8">
            <w:pPr>
              <w:rPr>
                <w:rFonts w:ascii="Times New Roman" w:hAnsi="Times New Roman"/>
                <w:sz w:val="22"/>
                <w:lang w:val="en-GB"/>
              </w:rPr>
            </w:pPr>
            <w:r>
              <w:rPr>
                <w:rFonts w:ascii="Times New Roman" w:hAnsi="Times New Roman"/>
                <w:sz w:val="22"/>
                <w:lang w:val="en-GB"/>
              </w:rPr>
              <w:t>14</w:t>
            </w:r>
            <w:r w:rsidRPr="00866DE8">
              <w:rPr>
                <w:rFonts w:ascii="Times New Roman" w:hAnsi="Times New Roman"/>
                <w:sz w:val="22"/>
                <w:lang w:val="en-GB"/>
              </w:rPr>
              <w:t>.</w:t>
            </w:r>
            <w:r w:rsidRPr="00866DE8">
              <w:rPr>
                <w:rFonts w:ascii="Times New Roman" w:hAnsi="Times New Roman"/>
                <w:sz w:val="22"/>
                <w:lang w:val="en-GB"/>
              </w:rPr>
              <w:tab/>
              <w:t xml:space="preserve">If UE failed to autonomously re-acquire the GNSS position fix and the GNSS position is still valid during the inactive state of C-DRX, UE does not move to RRC_IDLE. There is no specification impact. FFS if we still allow the UE not to move to Idle in case GNSS position is </w:t>
            </w:r>
            <w:proofErr w:type="gramStart"/>
            <w:r w:rsidRPr="00866DE8">
              <w:rPr>
                <w:rFonts w:ascii="Times New Roman" w:hAnsi="Times New Roman"/>
                <w:sz w:val="22"/>
                <w:lang w:val="en-GB"/>
              </w:rPr>
              <w:t>outdated</w:t>
            </w:r>
            <w:proofErr w:type="gramEnd"/>
          </w:p>
          <w:p w14:paraId="66B64218" w14:textId="18518DF4" w:rsidR="00DA76E6" w:rsidRPr="00673F36" w:rsidRDefault="00866DE8" w:rsidP="00866DE8">
            <w:pPr>
              <w:rPr>
                <w:rFonts w:ascii="Times New Roman" w:hAnsi="Times New Roman"/>
                <w:sz w:val="22"/>
                <w:lang w:val="en-GB"/>
              </w:rPr>
            </w:pPr>
            <w:r>
              <w:rPr>
                <w:rFonts w:ascii="Times New Roman" w:hAnsi="Times New Roman"/>
                <w:sz w:val="22"/>
                <w:lang w:val="en-GB"/>
              </w:rPr>
              <w:t>15</w:t>
            </w:r>
            <w:r w:rsidRPr="00866DE8">
              <w:rPr>
                <w:rFonts w:ascii="Times New Roman" w:hAnsi="Times New Roman"/>
                <w:sz w:val="22"/>
                <w:lang w:val="en-GB"/>
              </w:rPr>
              <w:t>.</w:t>
            </w:r>
            <w:r w:rsidRPr="00866DE8">
              <w:rPr>
                <w:rFonts w:ascii="Times New Roman" w:hAnsi="Times New Roman"/>
                <w:sz w:val="22"/>
                <w:lang w:val="en-GB"/>
              </w:rPr>
              <w:tab/>
              <w:t>If there is neither network aperiodically trigger nor network configuration of UE autonomously GNSS measurement, UE moves to RRC_IDLE after GNSS becomes invalid. It’s FFS how to decide GNSS valid or invalid considering duration X and Y.</w:t>
            </w:r>
          </w:p>
        </w:tc>
      </w:tr>
    </w:tbl>
    <w:p w14:paraId="6DA7073D" w14:textId="5A50E0B3" w:rsidR="009B4F09" w:rsidRPr="00671CC7"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681CE2">
        <w:rPr>
          <w:rFonts w:ascii="Times New Roman" w:hAnsi="Times New Roman"/>
          <w:sz w:val="22"/>
        </w:rPr>
        <w:t xml:space="preserve">further </w:t>
      </w:r>
      <w:r w:rsidR="00994170" w:rsidRPr="00671CC7">
        <w:rPr>
          <w:rFonts w:ascii="Times New Roman" w:hAnsi="Times New Roman"/>
          <w:sz w:val="22"/>
        </w:rPr>
        <w:t xml:space="preserve">discuss </w:t>
      </w:r>
      <w:r w:rsidR="00673F36">
        <w:rPr>
          <w:rFonts w:ascii="Times New Roman" w:hAnsi="Times New Roman" w:hint="eastAsia"/>
          <w:sz w:val="22"/>
        </w:rPr>
        <w:t>s</w:t>
      </w:r>
      <w:r w:rsidR="00673F36">
        <w:rPr>
          <w:rFonts w:ascii="Times New Roman" w:hAnsi="Times New Roman"/>
          <w:sz w:val="22"/>
        </w:rPr>
        <w:t xml:space="preserve">ome </w:t>
      </w:r>
      <w:r w:rsidR="00673F36">
        <w:rPr>
          <w:rFonts w:ascii="Times New Roman" w:hAnsi="Times New Roman" w:hint="eastAsia"/>
          <w:sz w:val="22"/>
        </w:rPr>
        <w:t>remaining</w:t>
      </w:r>
      <w:r w:rsidR="00681CE2" w:rsidRPr="00671CC7">
        <w:rPr>
          <w:rFonts w:ascii="Times New Roman" w:hAnsi="Times New Roman"/>
          <w:sz w:val="22"/>
        </w:rPr>
        <w:t xml:space="preserve"> </w:t>
      </w:r>
      <w:r w:rsidR="005E14DC" w:rsidRPr="00671CC7">
        <w:rPr>
          <w:rFonts w:ascii="Times New Roman" w:hAnsi="Times New Roman"/>
          <w:sz w:val="22"/>
        </w:rPr>
        <w:t xml:space="preserve">issues </w:t>
      </w:r>
      <w:r w:rsidR="000D421C">
        <w:rPr>
          <w:rFonts w:ascii="Times New Roman" w:hAnsi="Times New Roman"/>
          <w:sz w:val="22"/>
        </w:rPr>
        <w:t xml:space="preserve">in </w:t>
      </w:r>
      <w:r w:rsidR="00866DE8">
        <w:rPr>
          <w:rFonts w:ascii="Times New Roman" w:hAnsi="Times New Roman"/>
          <w:sz w:val="22"/>
        </w:rPr>
        <w:t>GNSS operations</w:t>
      </w:r>
      <w:r w:rsidR="007D7F5B">
        <w:rPr>
          <w:rFonts w:ascii="Times New Roman" w:hAnsi="Times New Roman"/>
          <w:sz w:val="22"/>
        </w:rPr>
        <w:t xml:space="preserve"> </w:t>
      </w:r>
      <w:r w:rsidR="008D2D85">
        <w:rPr>
          <w:rFonts w:ascii="Times New Roman" w:hAnsi="Times New Roman"/>
          <w:sz w:val="22"/>
        </w:rPr>
        <w:t xml:space="preserve">based on </w:t>
      </w:r>
      <w:r w:rsidR="000D421C">
        <w:rPr>
          <w:rFonts w:ascii="Times New Roman" w:hAnsi="Times New Roman"/>
          <w:sz w:val="22"/>
        </w:rPr>
        <w:t>previous discussions and</w:t>
      </w:r>
      <w:r w:rsidR="008D2D85">
        <w:rPr>
          <w:rFonts w:ascii="Times New Roman" w:hAnsi="Times New Roman"/>
          <w:sz w:val="22"/>
        </w:rPr>
        <w:t xml:space="preserve"> agreements</w:t>
      </w:r>
      <w:r w:rsidRPr="00671CC7">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lastRenderedPageBreak/>
        <w:t>Discussion</w:t>
      </w:r>
    </w:p>
    <w:p w14:paraId="05312D52" w14:textId="19DA1EF7" w:rsidR="00866DE8" w:rsidRDefault="00866DE8" w:rsidP="005C389C">
      <w:pPr>
        <w:outlineLvl w:val="1"/>
        <w:rPr>
          <w:rFonts w:ascii="Times New Roman" w:hAnsi="Times New Roman"/>
          <w:b/>
          <w:bCs/>
          <w:sz w:val="22"/>
          <w:u w:val="single"/>
        </w:rPr>
      </w:pPr>
      <w:r>
        <w:rPr>
          <w:rFonts w:ascii="Times New Roman" w:hAnsi="Times New Roman"/>
          <w:b/>
          <w:bCs/>
          <w:sz w:val="22"/>
          <w:u w:val="single"/>
        </w:rPr>
        <w:t>P</w:t>
      </w:r>
      <w:r w:rsidRPr="00866DE8">
        <w:rPr>
          <w:rFonts w:ascii="Times New Roman" w:hAnsi="Times New Roman"/>
          <w:b/>
          <w:bCs/>
          <w:sz w:val="22"/>
          <w:u w:val="single"/>
        </w:rPr>
        <w:t>riority of GNSS validity duration MAC CE</w:t>
      </w:r>
    </w:p>
    <w:p w14:paraId="590016C5" w14:textId="67620250" w:rsidR="00866DE8" w:rsidRDefault="0000769B" w:rsidP="005C389C">
      <w:pPr>
        <w:rPr>
          <w:rFonts w:ascii="Times New Roman" w:hAnsi="Times New Roman"/>
          <w:sz w:val="22"/>
        </w:rPr>
      </w:pPr>
      <w:r>
        <w:rPr>
          <w:rFonts w:ascii="Times New Roman" w:hAnsi="Times New Roman" w:hint="eastAsia"/>
          <w:sz w:val="22"/>
        </w:rPr>
        <w:t>In</w:t>
      </w:r>
      <w:r>
        <w:rPr>
          <w:rFonts w:ascii="Times New Roman" w:hAnsi="Times New Roman"/>
          <w:sz w:val="22"/>
        </w:rPr>
        <w:t xml:space="preserve"> the latest meeting </w:t>
      </w:r>
      <w:r w:rsidR="00866DE8">
        <w:rPr>
          <w:rFonts w:ascii="Times New Roman" w:hAnsi="Times New Roman"/>
          <w:sz w:val="22"/>
        </w:rPr>
        <w:t xml:space="preserve">there was a discussion on the priority of </w:t>
      </w:r>
      <w:r w:rsidR="007F1DDC" w:rsidRPr="007F1DDC">
        <w:rPr>
          <w:rFonts w:ascii="Times New Roman" w:hAnsi="Times New Roman"/>
          <w:sz w:val="22"/>
        </w:rPr>
        <w:t>GNSS validity duration</w:t>
      </w:r>
      <w:r w:rsidR="007F1DDC">
        <w:rPr>
          <w:rFonts w:ascii="Times New Roman" w:hAnsi="Times New Roman"/>
          <w:sz w:val="22"/>
        </w:rPr>
        <w:t xml:space="preserve"> MAC CE and it was agreed to be higher than BSR, while </w:t>
      </w:r>
      <w:r w:rsidR="007F24BA">
        <w:rPr>
          <w:rFonts w:ascii="Times New Roman" w:hAnsi="Times New Roman"/>
          <w:sz w:val="22"/>
        </w:rPr>
        <w:t xml:space="preserve">no decision was made for </w:t>
      </w:r>
      <w:r w:rsidR="007F1DDC">
        <w:rPr>
          <w:rFonts w:ascii="Times New Roman" w:hAnsi="Times New Roman"/>
          <w:sz w:val="22"/>
        </w:rPr>
        <w:t>which MAC CE</w:t>
      </w:r>
      <w:r w:rsidR="007F24BA">
        <w:rPr>
          <w:rFonts w:ascii="Times New Roman" w:hAnsi="Times New Roman"/>
          <w:sz w:val="22"/>
        </w:rPr>
        <w:t xml:space="preserve"> it is lower than. For </w:t>
      </w:r>
      <w:proofErr w:type="gramStart"/>
      <w:r w:rsidR="007F24BA">
        <w:rPr>
          <w:rFonts w:ascii="Times New Roman" w:hAnsi="Times New Roman"/>
          <w:sz w:val="22"/>
        </w:rPr>
        <w:t>instance</w:t>
      </w:r>
      <w:proofErr w:type="gramEnd"/>
      <w:r w:rsidR="007F24BA">
        <w:rPr>
          <w:rFonts w:ascii="Times New Roman" w:hAnsi="Times New Roman"/>
          <w:sz w:val="22"/>
        </w:rPr>
        <w:t xml:space="preserve"> a proposal of being lower than timing advance report MAC CE was supported with majority. In our understanding although timing advance report is optionally configured, it is OK to set the priority of </w:t>
      </w:r>
      <w:r w:rsidR="007F24BA" w:rsidRPr="007F24BA">
        <w:rPr>
          <w:rFonts w:ascii="Times New Roman" w:hAnsi="Times New Roman"/>
          <w:sz w:val="22"/>
        </w:rPr>
        <w:t>GNSS validity duration MAC CE</w:t>
      </w:r>
      <w:r w:rsidR="007F24BA">
        <w:rPr>
          <w:rFonts w:ascii="Times New Roman" w:hAnsi="Times New Roman"/>
          <w:sz w:val="22"/>
        </w:rPr>
        <w:t xml:space="preserve"> lower than that of timing advance report MAC CE.</w:t>
      </w:r>
      <w:r w:rsidR="006C7269">
        <w:rPr>
          <w:rFonts w:ascii="Times New Roman" w:hAnsi="Times New Roman"/>
          <w:sz w:val="22"/>
        </w:rPr>
        <w:t xml:space="preserve"> The priority rule is applied when timing advance report is configured.</w:t>
      </w:r>
    </w:p>
    <w:p w14:paraId="14F540D2" w14:textId="77777777" w:rsidR="00866DE8" w:rsidRPr="00866DE8" w:rsidRDefault="00866DE8" w:rsidP="00866DE8">
      <w:pPr>
        <w:rPr>
          <w:rFonts w:ascii="Times New Roman" w:hAnsi="Times New Roman"/>
          <w:b/>
          <w:bCs/>
          <w:sz w:val="22"/>
        </w:rPr>
      </w:pPr>
      <w:r w:rsidRPr="00866DE8">
        <w:rPr>
          <w:rFonts w:ascii="Times New Roman" w:hAnsi="Times New Roman"/>
          <w:b/>
          <w:bCs/>
          <w:sz w:val="22"/>
        </w:rPr>
        <w:t>Proposal 1: When Timing Advance report is configured, GNSS validity duration MAC CE has lower priority than Timing Advance report MAC CE.</w:t>
      </w:r>
    </w:p>
    <w:p w14:paraId="19785E30" w14:textId="728F7C36" w:rsidR="007F24BA" w:rsidRPr="007F24BA" w:rsidRDefault="007F24BA" w:rsidP="007F24BA">
      <w:pPr>
        <w:outlineLvl w:val="1"/>
        <w:rPr>
          <w:rFonts w:ascii="Times New Roman" w:hAnsi="Times New Roman"/>
          <w:b/>
          <w:bCs/>
          <w:sz w:val="22"/>
          <w:u w:val="single"/>
        </w:rPr>
      </w:pPr>
      <w:r w:rsidRPr="007F24BA">
        <w:rPr>
          <w:rFonts w:ascii="Times New Roman" w:hAnsi="Times New Roman"/>
          <w:b/>
          <w:bCs/>
          <w:sz w:val="22"/>
          <w:u w:val="single"/>
        </w:rPr>
        <w:t>Condition for entering RRC_IDLE</w:t>
      </w:r>
    </w:p>
    <w:p w14:paraId="5E07AF44" w14:textId="33F0253A" w:rsidR="007F24BA" w:rsidRDefault="006C7269" w:rsidP="00866DE8">
      <w:pPr>
        <w:rPr>
          <w:rFonts w:ascii="Times New Roman" w:hAnsi="Times New Roman"/>
          <w:sz w:val="22"/>
        </w:rPr>
      </w:pPr>
      <w:r>
        <w:rPr>
          <w:rFonts w:ascii="Times New Roman" w:hAnsi="Times New Roman" w:hint="eastAsia"/>
          <w:sz w:val="22"/>
        </w:rPr>
        <w:t>T</w:t>
      </w:r>
      <w:r>
        <w:rPr>
          <w:rFonts w:ascii="Times New Roman" w:hAnsi="Times New Roman"/>
          <w:sz w:val="22"/>
        </w:rPr>
        <w:t xml:space="preserve">he conditions for entering RRC_IDLE in case of GNSS measurement failure have been discussed for network-triggered or UE </w:t>
      </w:r>
      <w:r>
        <w:rPr>
          <w:rFonts w:ascii="Times New Roman" w:hAnsi="Times New Roman" w:hint="eastAsia"/>
          <w:sz w:val="22"/>
        </w:rPr>
        <w:t>autonomous</w:t>
      </w:r>
      <w:r>
        <w:rPr>
          <w:rFonts w:ascii="Times New Roman" w:hAnsi="Times New Roman"/>
          <w:sz w:val="22"/>
        </w:rPr>
        <w:t xml:space="preserve"> </w:t>
      </w:r>
      <w:r>
        <w:rPr>
          <w:rFonts w:ascii="Times New Roman" w:hAnsi="Times New Roman" w:hint="eastAsia"/>
          <w:sz w:val="22"/>
        </w:rPr>
        <w:t>GNSS</w:t>
      </w:r>
      <w:r>
        <w:rPr>
          <w:rFonts w:ascii="Times New Roman" w:hAnsi="Times New Roman"/>
          <w:sz w:val="22"/>
        </w:rPr>
        <w:t xml:space="preserve"> </w:t>
      </w:r>
      <w:r>
        <w:rPr>
          <w:rFonts w:ascii="Times New Roman" w:hAnsi="Times New Roman" w:hint="eastAsia"/>
          <w:sz w:val="22"/>
        </w:rPr>
        <w:t>measurement</w:t>
      </w:r>
      <w:r>
        <w:rPr>
          <w:rFonts w:ascii="Times New Roman" w:hAnsi="Times New Roman"/>
          <w:sz w:val="22"/>
        </w:rPr>
        <w:t xml:space="preserve"> (and when none is triggered). The remaining details to be decided are for UE </w:t>
      </w:r>
      <w:r>
        <w:rPr>
          <w:rFonts w:ascii="Times New Roman" w:hAnsi="Times New Roman" w:hint="eastAsia"/>
          <w:sz w:val="22"/>
        </w:rPr>
        <w:t>autonomous</w:t>
      </w:r>
      <w:r>
        <w:rPr>
          <w:rFonts w:ascii="Times New Roman" w:hAnsi="Times New Roman"/>
          <w:sz w:val="22"/>
        </w:rPr>
        <w:t xml:space="preserve"> </w:t>
      </w:r>
      <w:r>
        <w:rPr>
          <w:rFonts w:ascii="Times New Roman" w:hAnsi="Times New Roman" w:hint="eastAsia"/>
          <w:sz w:val="22"/>
        </w:rPr>
        <w:t>GNSS</w:t>
      </w:r>
      <w:r>
        <w:rPr>
          <w:rFonts w:ascii="Times New Roman" w:hAnsi="Times New Roman"/>
          <w:sz w:val="22"/>
        </w:rPr>
        <w:t xml:space="preserve"> </w:t>
      </w:r>
      <w:r>
        <w:rPr>
          <w:rFonts w:ascii="Times New Roman" w:hAnsi="Times New Roman" w:hint="eastAsia"/>
          <w:sz w:val="22"/>
        </w:rPr>
        <w:t>measurement</w:t>
      </w:r>
      <w:r>
        <w:rPr>
          <w:rFonts w:ascii="Times New Roman" w:hAnsi="Times New Roman"/>
          <w:sz w:val="22"/>
        </w:rPr>
        <w:t xml:space="preserve"> considering the GNSS validity duration with possible extension pending on RAN1 decision. In our understanding there is consensus </w:t>
      </w:r>
      <w:r>
        <w:rPr>
          <w:rFonts w:ascii="Times New Roman" w:hAnsi="Times New Roman" w:hint="eastAsia"/>
          <w:sz w:val="22"/>
        </w:rPr>
        <w:t>in</w:t>
      </w:r>
      <w:r>
        <w:rPr>
          <w:rFonts w:ascii="Times New Roman" w:hAnsi="Times New Roman"/>
          <w:sz w:val="22"/>
        </w:rPr>
        <w:t xml:space="preserve"> </w:t>
      </w:r>
      <w:r>
        <w:rPr>
          <w:rFonts w:ascii="Times New Roman" w:hAnsi="Times New Roman" w:hint="eastAsia"/>
          <w:sz w:val="22"/>
        </w:rPr>
        <w:t>that</w:t>
      </w:r>
      <w:r>
        <w:rPr>
          <w:rFonts w:ascii="Times New Roman" w:hAnsi="Times New Roman"/>
          <w:sz w:val="22"/>
        </w:rPr>
        <w:t xml:space="preserve"> </w:t>
      </w:r>
      <w:r>
        <w:rPr>
          <w:rFonts w:ascii="Times New Roman" w:hAnsi="Times New Roman" w:hint="eastAsia"/>
          <w:sz w:val="22"/>
        </w:rPr>
        <w:t xml:space="preserve">UE </w:t>
      </w:r>
      <w:r>
        <w:rPr>
          <w:rFonts w:ascii="Times New Roman" w:hAnsi="Times New Roman"/>
          <w:sz w:val="22"/>
        </w:rPr>
        <w:t xml:space="preserve">enters IDLE upon GNSS expiration and the only issue is how to determine the timing of expiration (e.g., whether and how X is counted with the original GNSS validity duration). </w:t>
      </w:r>
      <w:r>
        <w:rPr>
          <w:rFonts w:ascii="Times New Roman" w:hAnsi="Times New Roman" w:hint="eastAsia"/>
          <w:sz w:val="22"/>
        </w:rPr>
        <w:t>Referring</w:t>
      </w:r>
      <w:r>
        <w:rPr>
          <w:rFonts w:ascii="Times New Roman" w:hAnsi="Times New Roman"/>
          <w:sz w:val="22"/>
        </w:rPr>
        <w:t xml:space="preserve"> to the following RAN1#114 agreements, it is proposed that RAN2 determines the UE behavior upon expiration and leave the detail of determining expiration (e.g., when </w:t>
      </w:r>
      <w:r w:rsidR="0064729B">
        <w:rPr>
          <w:rFonts w:ascii="Times New Roman" w:hAnsi="Times New Roman" w:hint="eastAsia"/>
          <w:sz w:val="22"/>
        </w:rPr>
        <w:t>autonomous</w:t>
      </w:r>
      <w:r w:rsidR="0064729B">
        <w:rPr>
          <w:rFonts w:ascii="Times New Roman" w:hAnsi="Times New Roman"/>
          <w:sz w:val="22"/>
        </w:rPr>
        <w:t xml:space="preserve"> </w:t>
      </w:r>
      <w:r w:rsidR="0064729B">
        <w:rPr>
          <w:rFonts w:ascii="Times New Roman" w:hAnsi="Times New Roman" w:hint="eastAsia"/>
          <w:sz w:val="22"/>
        </w:rPr>
        <w:t>GNSS</w:t>
      </w:r>
      <w:r w:rsidR="0064729B">
        <w:rPr>
          <w:rFonts w:ascii="Times New Roman" w:hAnsi="Times New Roman"/>
          <w:sz w:val="22"/>
        </w:rPr>
        <w:t xml:space="preserve"> timer expires</w:t>
      </w:r>
      <w:r>
        <w:rPr>
          <w:rFonts w:ascii="Times New Roman" w:hAnsi="Times New Roman"/>
          <w:sz w:val="22"/>
        </w:rPr>
        <w:t>)</w:t>
      </w:r>
      <w:r w:rsidR="0064729B">
        <w:rPr>
          <w:rFonts w:ascii="Times New Roman" w:hAnsi="Times New Roman"/>
          <w:sz w:val="22"/>
        </w:rPr>
        <w:t xml:space="preserve"> to RAN1 discussion.</w:t>
      </w:r>
    </w:p>
    <w:tbl>
      <w:tblPr>
        <w:tblStyle w:val="af1"/>
        <w:tblW w:w="0" w:type="auto"/>
        <w:tblLook w:val="04A0" w:firstRow="1" w:lastRow="0" w:firstColumn="1" w:lastColumn="0" w:noHBand="0" w:noVBand="1"/>
      </w:tblPr>
      <w:tblGrid>
        <w:gridCol w:w="9629"/>
      </w:tblGrid>
      <w:tr w:rsidR="0064729B" w14:paraId="6D1E4D82" w14:textId="77777777" w:rsidTr="0064729B">
        <w:trPr>
          <w:trHeight w:val="4000"/>
        </w:trPr>
        <w:tc>
          <w:tcPr>
            <w:tcW w:w="9629" w:type="dxa"/>
          </w:tcPr>
          <w:p w14:paraId="3EDD75B2" w14:textId="6025E7AF" w:rsidR="0064729B" w:rsidRDefault="0064729B" w:rsidP="00866DE8">
            <w:pPr>
              <w:rPr>
                <w:rFonts w:ascii="Times New Roman" w:hAnsi="Times New Roman"/>
                <w:sz w:val="22"/>
              </w:rPr>
            </w:pPr>
            <w:r>
              <w:rPr>
                <w:rFonts w:ascii="Times New Roman" w:hAnsi="Times New Roman" w:hint="eastAsia"/>
                <w:sz w:val="22"/>
              </w:rPr>
              <w:t>RAN</w:t>
            </w:r>
            <w:r>
              <w:rPr>
                <w:rFonts w:ascii="Times New Roman" w:hAnsi="Times New Roman"/>
                <w:sz w:val="22"/>
              </w:rPr>
              <w:t xml:space="preserve">#114 </w:t>
            </w:r>
            <w:r>
              <w:rPr>
                <w:rFonts w:ascii="Times New Roman" w:hAnsi="Times New Roman" w:hint="eastAsia"/>
                <w:sz w:val="22"/>
              </w:rPr>
              <w:t>agreements</w:t>
            </w:r>
            <w:r>
              <w:rPr>
                <w:rFonts w:ascii="Times New Roman" w:hAnsi="Times New Roman"/>
                <w:sz w:val="22"/>
              </w:rPr>
              <w:t xml:space="preserve"> for </w:t>
            </w:r>
            <w:proofErr w:type="gramStart"/>
            <w:r>
              <w:rPr>
                <w:rFonts w:ascii="Times New Roman" w:hAnsi="Times New Roman"/>
                <w:sz w:val="22"/>
              </w:rPr>
              <w:t>reference</w:t>
            </w:r>
            <w:proofErr w:type="gramEnd"/>
          </w:p>
          <w:p w14:paraId="61564181" w14:textId="77777777" w:rsidR="0064729B" w:rsidRPr="0064729B" w:rsidRDefault="0064729B" w:rsidP="0064729B">
            <w:pPr>
              <w:pStyle w:val="a6"/>
              <w:numPr>
                <w:ilvl w:val="0"/>
                <w:numId w:val="24"/>
              </w:numPr>
              <w:spacing w:after="0"/>
              <w:ind w:left="442" w:firstLineChars="0" w:hanging="442"/>
              <w:rPr>
                <w:sz w:val="22"/>
              </w:rPr>
            </w:pPr>
            <w:r w:rsidRPr="0064729B">
              <w:rPr>
                <w:sz w:val="22"/>
              </w:rPr>
              <w:t>For autonomous GNSS timer, the start time of the autonomous GNSS measurement timer is where the original GNSS validity duration expires, and the duration X (if any) expires.</w:t>
            </w:r>
          </w:p>
          <w:p w14:paraId="451BE088" w14:textId="77777777" w:rsidR="0064729B" w:rsidRPr="0064729B" w:rsidRDefault="0064729B" w:rsidP="0064729B">
            <w:pPr>
              <w:pStyle w:val="a6"/>
              <w:numPr>
                <w:ilvl w:val="0"/>
                <w:numId w:val="24"/>
              </w:numPr>
              <w:spacing w:after="0"/>
              <w:ind w:left="442" w:firstLineChars="0" w:hanging="442"/>
              <w:rPr>
                <w:sz w:val="22"/>
              </w:rPr>
            </w:pPr>
            <w:r w:rsidRPr="0064729B">
              <w:rPr>
                <w:sz w:val="22"/>
              </w:rPr>
              <w:t>Note (as already agreed): The duration X is where UL transmission can be allowed after original GNSS validity duration expires without GNSS re-acquisition.</w:t>
            </w:r>
          </w:p>
          <w:p w14:paraId="5981A61C" w14:textId="77777777" w:rsidR="0064729B" w:rsidRPr="0064729B" w:rsidRDefault="0064729B" w:rsidP="0064729B">
            <w:pPr>
              <w:pStyle w:val="a6"/>
              <w:numPr>
                <w:ilvl w:val="0"/>
                <w:numId w:val="24"/>
              </w:numPr>
              <w:spacing w:after="0"/>
              <w:ind w:left="442" w:firstLineChars="0" w:hanging="442"/>
              <w:rPr>
                <w:sz w:val="22"/>
              </w:rPr>
            </w:pPr>
            <w:r w:rsidRPr="0064729B">
              <w:rPr>
                <w:sz w:val="22"/>
              </w:rPr>
              <w:t>From RAN1 perspective, after autonomous GNSS measurement timer expires if UE failed to re-acquire GNSS position fix within the autonomous GNSS measurement timer UE goes to IDLE mode.</w:t>
            </w:r>
          </w:p>
          <w:p w14:paraId="5DCE5ECE" w14:textId="77777777" w:rsidR="0064729B" w:rsidRPr="0064729B" w:rsidRDefault="0064729B" w:rsidP="0064729B">
            <w:pPr>
              <w:pStyle w:val="a6"/>
              <w:numPr>
                <w:ilvl w:val="0"/>
                <w:numId w:val="24"/>
              </w:numPr>
              <w:spacing w:after="0"/>
              <w:ind w:left="442" w:firstLineChars="0" w:hanging="442"/>
              <w:rPr>
                <w:sz w:val="22"/>
              </w:rPr>
            </w:pPr>
            <w:r w:rsidRPr="0064729B">
              <w:rPr>
                <w:sz w:val="22"/>
              </w:rPr>
              <w:t>From RAN1 perspective, down select one for the duration X:</w:t>
            </w:r>
          </w:p>
          <w:p w14:paraId="5117EE7C" w14:textId="1D6ADD57" w:rsidR="0064729B" w:rsidRPr="0064729B" w:rsidRDefault="0064729B" w:rsidP="0064729B">
            <w:pPr>
              <w:pStyle w:val="a6"/>
              <w:numPr>
                <w:ilvl w:val="0"/>
                <w:numId w:val="25"/>
              </w:numPr>
              <w:spacing w:after="0"/>
              <w:ind w:left="880" w:firstLineChars="0" w:hanging="442"/>
              <w:rPr>
                <w:sz w:val="22"/>
              </w:rPr>
            </w:pPr>
            <w:r w:rsidRPr="0064729B">
              <w:rPr>
                <w:sz w:val="22"/>
              </w:rPr>
              <w:t>Alt-3: when timeAlignmentTimer is not infinity, X is equal to remaining timeAlignmentTimer; when timeAlignmentTimer is infinity, X is equal to Y.</w:t>
            </w:r>
          </w:p>
          <w:p w14:paraId="1E24E93C" w14:textId="212C6928" w:rsidR="0064729B" w:rsidRPr="0064729B" w:rsidRDefault="0064729B" w:rsidP="0064729B">
            <w:pPr>
              <w:pStyle w:val="a6"/>
              <w:numPr>
                <w:ilvl w:val="0"/>
                <w:numId w:val="27"/>
              </w:numPr>
              <w:spacing w:after="0"/>
              <w:ind w:left="1305" w:firstLineChars="0" w:hanging="442"/>
              <w:rPr>
                <w:sz w:val="22"/>
              </w:rPr>
            </w:pPr>
            <w:r w:rsidRPr="0064729B">
              <w:rPr>
                <w:sz w:val="22"/>
              </w:rPr>
              <w:t>FFS: whether X can be used to extend the original GNSS validity duration.</w:t>
            </w:r>
          </w:p>
          <w:p w14:paraId="091462A4" w14:textId="3593D732" w:rsidR="0064729B" w:rsidRPr="0064729B" w:rsidRDefault="0064729B" w:rsidP="0064729B">
            <w:pPr>
              <w:pStyle w:val="a6"/>
              <w:numPr>
                <w:ilvl w:val="0"/>
                <w:numId w:val="27"/>
              </w:numPr>
              <w:spacing w:after="0"/>
              <w:ind w:left="1305" w:firstLineChars="0" w:hanging="442"/>
              <w:rPr>
                <w:sz w:val="22"/>
              </w:rPr>
            </w:pPr>
            <w:r w:rsidRPr="0064729B">
              <w:rPr>
                <w:sz w:val="22"/>
              </w:rPr>
              <w:t>Y is a configured value.</w:t>
            </w:r>
          </w:p>
          <w:p w14:paraId="6E18D7C3" w14:textId="77777777" w:rsidR="0064729B" w:rsidRPr="0064729B" w:rsidRDefault="0064729B" w:rsidP="0064729B">
            <w:pPr>
              <w:pStyle w:val="a6"/>
              <w:numPr>
                <w:ilvl w:val="0"/>
                <w:numId w:val="24"/>
              </w:numPr>
              <w:spacing w:after="0"/>
              <w:ind w:left="442" w:firstLineChars="0" w:hanging="442"/>
              <w:rPr>
                <w:sz w:val="22"/>
              </w:rPr>
            </w:pPr>
            <w:r w:rsidRPr="0064729B">
              <w:rPr>
                <w:sz w:val="22"/>
              </w:rPr>
              <w:t xml:space="preserve">Note 1: The feature can be enabled/disabled by </w:t>
            </w:r>
            <w:proofErr w:type="gramStart"/>
            <w:r w:rsidRPr="0064729B">
              <w:rPr>
                <w:sz w:val="22"/>
              </w:rPr>
              <w:t>network</w:t>
            </w:r>
            <w:proofErr w:type="gramEnd"/>
          </w:p>
          <w:p w14:paraId="3DB53E28" w14:textId="4A1A37CB" w:rsidR="0064729B" w:rsidRDefault="0064729B" w:rsidP="0064729B">
            <w:pPr>
              <w:pStyle w:val="a6"/>
              <w:numPr>
                <w:ilvl w:val="0"/>
                <w:numId w:val="24"/>
              </w:numPr>
              <w:spacing w:after="0"/>
              <w:ind w:left="442" w:firstLineChars="0" w:hanging="442"/>
              <w:rPr>
                <w:sz w:val="22"/>
              </w:rPr>
            </w:pPr>
            <w:r w:rsidRPr="0064729B">
              <w:rPr>
                <w:sz w:val="22"/>
              </w:rPr>
              <w:t>Note 2 (as already agreed): The duration X is where UL transmission can be allowed after original GNSS validity duration expires without GNSS re-acquisition.</w:t>
            </w:r>
          </w:p>
        </w:tc>
      </w:tr>
    </w:tbl>
    <w:p w14:paraId="4EE55EAD" w14:textId="343E6A49" w:rsidR="00866DE8" w:rsidRPr="00866DE8" w:rsidRDefault="00866DE8" w:rsidP="00866DE8">
      <w:pPr>
        <w:rPr>
          <w:rFonts w:ascii="Times New Roman" w:hAnsi="Times New Roman"/>
          <w:b/>
          <w:bCs/>
          <w:sz w:val="22"/>
        </w:rPr>
      </w:pPr>
      <w:r w:rsidRPr="00866DE8">
        <w:rPr>
          <w:rFonts w:ascii="Times New Roman" w:hAnsi="Times New Roman"/>
          <w:b/>
          <w:bCs/>
          <w:sz w:val="22"/>
        </w:rPr>
        <w:t xml:space="preserve">Proposal 2: After autonomous GNSS measurement timer expires if UE failed to re-acquire GNSS position fix within the autonomous GNSS measurement timer UE goes to IDLE mode. Whether </w:t>
      </w:r>
      <w:r w:rsidR="0064729B">
        <w:rPr>
          <w:rFonts w:ascii="Times New Roman" w:hAnsi="Times New Roman"/>
          <w:b/>
          <w:bCs/>
          <w:sz w:val="22"/>
        </w:rPr>
        <w:t xml:space="preserve">and how </w:t>
      </w:r>
      <w:r w:rsidRPr="00866DE8">
        <w:rPr>
          <w:rFonts w:ascii="Times New Roman" w:hAnsi="Times New Roman"/>
          <w:b/>
          <w:bCs/>
          <w:sz w:val="22"/>
        </w:rPr>
        <w:t xml:space="preserve">X can be used to extend the original GNSS validity duration (as well as value of X) </w:t>
      </w:r>
      <w:r w:rsidR="0064729B">
        <w:rPr>
          <w:rFonts w:ascii="Times New Roman" w:hAnsi="Times New Roman"/>
          <w:b/>
          <w:bCs/>
          <w:sz w:val="22"/>
        </w:rPr>
        <w:t>are</w:t>
      </w:r>
      <w:r w:rsidRPr="00866DE8">
        <w:rPr>
          <w:rFonts w:ascii="Times New Roman" w:hAnsi="Times New Roman"/>
          <w:b/>
          <w:bCs/>
          <w:sz w:val="22"/>
        </w:rPr>
        <w:t xml:space="preserve"> up to RAN1.</w:t>
      </w:r>
    </w:p>
    <w:p w14:paraId="431C09CA" w14:textId="36650206" w:rsidR="00866DE8" w:rsidRPr="0064729B" w:rsidRDefault="0064729B" w:rsidP="0064729B">
      <w:pPr>
        <w:outlineLvl w:val="1"/>
        <w:rPr>
          <w:rFonts w:ascii="Times New Roman" w:hAnsi="Times New Roman"/>
          <w:b/>
          <w:bCs/>
          <w:sz w:val="22"/>
          <w:u w:val="single"/>
        </w:rPr>
      </w:pPr>
      <w:r w:rsidRPr="0064729B">
        <w:rPr>
          <w:rFonts w:ascii="Times New Roman" w:hAnsi="Times New Roman"/>
          <w:b/>
          <w:bCs/>
          <w:sz w:val="22"/>
          <w:u w:val="single"/>
        </w:rPr>
        <w:t>T</w:t>
      </w:r>
      <w:r w:rsidR="00866DE8" w:rsidRPr="0064729B">
        <w:rPr>
          <w:rFonts w:ascii="Times New Roman" w:hAnsi="Times New Roman"/>
          <w:b/>
          <w:bCs/>
          <w:sz w:val="22"/>
          <w:u w:val="single"/>
        </w:rPr>
        <w:t>ime-based CHO during GNSS measurement</w:t>
      </w:r>
    </w:p>
    <w:p w14:paraId="3C3FBA15" w14:textId="399CF4FF" w:rsidR="0064729B" w:rsidRDefault="0064729B" w:rsidP="00866DE8">
      <w:pPr>
        <w:rPr>
          <w:rFonts w:ascii="Times New Roman" w:hAnsi="Times New Roman"/>
          <w:sz w:val="22"/>
        </w:rPr>
      </w:pPr>
      <w:r>
        <w:rPr>
          <w:rFonts w:ascii="Times New Roman" w:hAnsi="Times New Roman"/>
          <w:sz w:val="22"/>
        </w:rPr>
        <w:t>For the AS operations during the GNSS measurement it was agreed to add the following note in RAN2#123: “</w:t>
      </w:r>
      <w:r w:rsidRPr="0064729B">
        <w:rPr>
          <w:rFonts w:ascii="Times New Roman" w:hAnsi="Times New Roman"/>
          <w:sz w:val="22"/>
        </w:rPr>
        <w:t>NOTE: The AS operations (</w:t>
      </w:r>
      <w:proofErr w:type="gramStart"/>
      <w:r w:rsidRPr="0064729B">
        <w:rPr>
          <w:rFonts w:ascii="Times New Roman" w:hAnsi="Times New Roman"/>
          <w:sz w:val="22"/>
        </w:rPr>
        <w:t>e.g.</w:t>
      </w:r>
      <w:proofErr w:type="gramEnd"/>
      <w:r w:rsidRPr="0064729B">
        <w:rPr>
          <w:rFonts w:ascii="Times New Roman" w:hAnsi="Times New Roman"/>
          <w:sz w:val="22"/>
        </w:rPr>
        <w:t xml:space="preserve"> RLM related timers, dataInactivityTimer, CHO execution, neighbour cell measurement, RACH, SR, and BSR) are suspended when UE is performing GNSS measurement during GNSS measurement gap.</w:t>
      </w:r>
      <w:r>
        <w:rPr>
          <w:rFonts w:ascii="Times New Roman" w:hAnsi="Times New Roman"/>
          <w:sz w:val="22"/>
        </w:rPr>
        <w:t xml:space="preserve">” However after checking the details of each listed operation, there is still one concern on the time-based CHO wherein the time condition (i.e., configured as T1 + duration) is the actual time window of evaluation that is not affected by GNSS measurement (e.g., source/target cell or satellite still moves out or </w:t>
      </w:r>
      <w:r>
        <w:rPr>
          <w:rFonts w:ascii="Times New Roman" w:hAnsi="Times New Roman"/>
          <w:sz w:val="22"/>
        </w:rPr>
        <w:lastRenderedPageBreak/>
        <w:t>in regardless of GNSS measurement being performed or not), and the evaluation for the time condition shall not be suspended (i.e.,</w:t>
      </w:r>
      <w:r w:rsidR="009838A9">
        <w:rPr>
          <w:rFonts w:ascii="Times New Roman" w:hAnsi="Times New Roman"/>
          <w:sz w:val="22"/>
        </w:rPr>
        <w:t xml:space="preserve"> the evaluation time window of</w:t>
      </w:r>
      <w:r>
        <w:rPr>
          <w:rFonts w:ascii="Times New Roman" w:hAnsi="Times New Roman"/>
          <w:sz w:val="22"/>
        </w:rPr>
        <w:t xml:space="preserve"> T1 + duration is not extended with GNSS measurement </w:t>
      </w:r>
      <w:r w:rsidR="009838A9">
        <w:rPr>
          <w:rFonts w:ascii="Times New Roman" w:hAnsi="Times New Roman"/>
          <w:sz w:val="22"/>
        </w:rPr>
        <w:t>duration</w:t>
      </w:r>
      <w:r>
        <w:rPr>
          <w:rFonts w:ascii="Times New Roman" w:hAnsi="Times New Roman"/>
          <w:sz w:val="22"/>
        </w:rPr>
        <w:t>)</w:t>
      </w:r>
      <w:r w:rsidR="009838A9">
        <w:rPr>
          <w:rFonts w:ascii="Times New Roman" w:hAnsi="Times New Roman"/>
          <w:sz w:val="22"/>
        </w:rPr>
        <w:t>, and only the evaluation for RSRP condition is suspended.</w:t>
      </w:r>
    </w:p>
    <w:p w14:paraId="27BB9048" w14:textId="723A7AB0" w:rsidR="00866DE8" w:rsidRPr="00866DE8" w:rsidRDefault="00866DE8" w:rsidP="00866DE8">
      <w:pPr>
        <w:rPr>
          <w:rFonts w:ascii="Times New Roman" w:hAnsi="Times New Roman"/>
          <w:b/>
          <w:bCs/>
          <w:sz w:val="22"/>
        </w:rPr>
      </w:pPr>
      <w:r w:rsidRPr="00866DE8">
        <w:rPr>
          <w:rFonts w:ascii="Times New Roman" w:hAnsi="Times New Roman"/>
          <w:b/>
          <w:bCs/>
          <w:sz w:val="22"/>
        </w:rPr>
        <w:t xml:space="preserve">Proposal </w:t>
      </w:r>
      <w:r w:rsidR="009838A9">
        <w:rPr>
          <w:rFonts w:ascii="Times New Roman" w:hAnsi="Times New Roman"/>
          <w:b/>
          <w:bCs/>
          <w:sz w:val="22"/>
        </w:rPr>
        <w:t>3</w:t>
      </w:r>
      <w:r w:rsidRPr="00866DE8">
        <w:rPr>
          <w:rFonts w:ascii="Times New Roman" w:hAnsi="Times New Roman"/>
          <w:b/>
          <w:bCs/>
          <w:sz w:val="22"/>
        </w:rPr>
        <w:t>: For time-based CHO configured, the time condition shall not be suspended (T1 + duration goes on during GNSS measurement) and UE only suspends evaluation for RSRP</w:t>
      </w:r>
      <w:r w:rsidR="009838A9">
        <w:rPr>
          <w:rFonts w:ascii="Times New Roman" w:hAnsi="Times New Roman"/>
          <w:b/>
          <w:bCs/>
          <w:sz w:val="22"/>
        </w:rPr>
        <w:t xml:space="preserve"> </w:t>
      </w:r>
      <w:r w:rsidR="009838A9">
        <w:rPr>
          <w:rFonts w:ascii="Times New Roman" w:hAnsi="Times New Roman" w:hint="eastAsia"/>
          <w:b/>
          <w:bCs/>
          <w:sz w:val="22"/>
        </w:rPr>
        <w:t>con</w:t>
      </w:r>
      <w:r w:rsidR="009838A9">
        <w:rPr>
          <w:rFonts w:ascii="Times New Roman" w:hAnsi="Times New Roman"/>
          <w:b/>
          <w:bCs/>
          <w:sz w:val="22"/>
        </w:rPr>
        <w:t>ditions</w:t>
      </w:r>
      <w:r w:rsidRPr="00866DE8">
        <w:rPr>
          <w:rFonts w:ascii="Times New Roman"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4587175D" w:rsidR="00A90536" w:rsidRDefault="00886071" w:rsidP="005C389C">
      <w:pPr>
        <w:rPr>
          <w:rFonts w:ascii="Times New Roman" w:hAnsi="Times New Roman"/>
          <w:sz w:val="22"/>
        </w:rPr>
      </w:pPr>
      <w:r w:rsidRPr="00886071">
        <w:rPr>
          <w:rFonts w:ascii="Times New Roman" w:hAnsi="Times New Roman"/>
          <w:sz w:val="22"/>
        </w:rPr>
        <w:t xml:space="preserve">In this contribution we </w:t>
      </w:r>
      <w:r w:rsidR="005C389C" w:rsidRPr="005C389C">
        <w:rPr>
          <w:rFonts w:ascii="Times New Roman" w:hAnsi="Times New Roman"/>
          <w:sz w:val="22"/>
        </w:rPr>
        <w:t xml:space="preserve">discuss some remaining issues in </w:t>
      </w:r>
      <w:r w:rsidR="009838A9">
        <w:rPr>
          <w:rFonts w:ascii="Times New Roman" w:hAnsi="Times New Roman" w:hint="eastAsia"/>
          <w:sz w:val="22"/>
        </w:rPr>
        <w:t>GNSS</w:t>
      </w:r>
      <w:r w:rsidR="009838A9">
        <w:rPr>
          <w:rFonts w:ascii="Times New Roman" w:hAnsi="Times New Roman"/>
          <w:sz w:val="22"/>
        </w:rPr>
        <w:t xml:space="preserve"> </w:t>
      </w:r>
      <w:r w:rsidR="009838A9">
        <w:rPr>
          <w:rFonts w:ascii="Times New Roman" w:hAnsi="Times New Roman" w:hint="eastAsia"/>
          <w:sz w:val="22"/>
        </w:rPr>
        <w:t>operations</w:t>
      </w:r>
      <w:r w:rsidR="005C389C" w:rsidRPr="005C389C">
        <w:rPr>
          <w:rFonts w:ascii="Times New Roman" w:hAnsi="Times New Roman"/>
          <w:sz w:val="22"/>
        </w:rPr>
        <w:t xml:space="preserve"> based on previous discussions and agreements</w:t>
      </w:r>
      <w:r w:rsidRPr="00886071">
        <w:rPr>
          <w:rFonts w:ascii="Times New Roman" w:hAnsi="Times New Roman"/>
          <w:sz w:val="22"/>
        </w:rPr>
        <w:t>.</w:t>
      </w:r>
      <w:r w:rsidR="00160536" w:rsidRPr="00EA11CC">
        <w:rPr>
          <w:rFonts w:ascii="Times New Roman" w:hAnsi="Times New Roman"/>
          <w:sz w:val="22"/>
        </w:rPr>
        <w:t xml:space="preserve"> </w:t>
      </w:r>
      <w:r w:rsidR="005C389C">
        <w:rPr>
          <w:rFonts w:ascii="Times New Roman" w:hAnsi="Times New Roman"/>
          <w:sz w:val="22"/>
        </w:rPr>
        <w:t>It is proposed that</w:t>
      </w:r>
      <w:r w:rsidR="00A90536" w:rsidRPr="00EA11CC">
        <w:rPr>
          <w:rFonts w:ascii="Times New Roman" w:hAnsi="Times New Roman"/>
          <w:sz w:val="22"/>
        </w:rPr>
        <w:t>:</w:t>
      </w:r>
    </w:p>
    <w:p w14:paraId="21C19938" w14:textId="77777777" w:rsidR="009838A9" w:rsidRPr="00866DE8" w:rsidRDefault="009838A9" w:rsidP="009838A9">
      <w:pPr>
        <w:rPr>
          <w:rFonts w:ascii="Times New Roman" w:hAnsi="Times New Roman"/>
          <w:b/>
          <w:bCs/>
          <w:sz w:val="22"/>
        </w:rPr>
      </w:pPr>
      <w:r w:rsidRPr="00866DE8">
        <w:rPr>
          <w:rFonts w:ascii="Times New Roman" w:hAnsi="Times New Roman"/>
          <w:b/>
          <w:bCs/>
          <w:sz w:val="22"/>
        </w:rPr>
        <w:t>Proposal 1: When Timing Advance report is configured, GNSS validity duration MAC CE has lower priority than Timing Advance report MAC CE.</w:t>
      </w:r>
    </w:p>
    <w:p w14:paraId="1B1FAE8C" w14:textId="77777777" w:rsidR="009838A9" w:rsidRPr="00866DE8" w:rsidRDefault="009838A9" w:rsidP="009838A9">
      <w:pPr>
        <w:rPr>
          <w:rFonts w:ascii="Times New Roman" w:hAnsi="Times New Roman"/>
          <w:b/>
          <w:bCs/>
          <w:sz w:val="22"/>
        </w:rPr>
      </w:pPr>
      <w:r w:rsidRPr="00866DE8">
        <w:rPr>
          <w:rFonts w:ascii="Times New Roman" w:hAnsi="Times New Roman"/>
          <w:b/>
          <w:bCs/>
          <w:sz w:val="22"/>
        </w:rPr>
        <w:t xml:space="preserve">Proposal 2: After autonomous GNSS measurement timer expires if UE failed to re-acquire GNSS position fix within the autonomous GNSS measurement timer UE goes to IDLE mode. Whether </w:t>
      </w:r>
      <w:r>
        <w:rPr>
          <w:rFonts w:ascii="Times New Roman" w:hAnsi="Times New Roman"/>
          <w:b/>
          <w:bCs/>
          <w:sz w:val="22"/>
        </w:rPr>
        <w:t xml:space="preserve">and how </w:t>
      </w:r>
      <w:r w:rsidRPr="00866DE8">
        <w:rPr>
          <w:rFonts w:ascii="Times New Roman" w:hAnsi="Times New Roman"/>
          <w:b/>
          <w:bCs/>
          <w:sz w:val="22"/>
        </w:rPr>
        <w:t xml:space="preserve">X can be used to extend the original GNSS validity duration (as well as value of X) </w:t>
      </w:r>
      <w:r>
        <w:rPr>
          <w:rFonts w:ascii="Times New Roman" w:hAnsi="Times New Roman"/>
          <w:b/>
          <w:bCs/>
          <w:sz w:val="22"/>
        </w:rPr>
        <w:t>are</w:t>
      </w:r>
      <w:r w:rsidRPr="00866DE8">
        <w:rPr>
          <w:rFonts w:ascii="Times New Roman" w:hAnsi="Times New Roman"/>
          <w:b/>
          <w:bCs/>
          <w:sz w:val="22"/>
        </w:rPr>
        <w:t xml:space="preserve"> up to RAN1.</w:t>
      </w:r>
    </w:p>
    <w:p w14:paraId="18478002" w14:textId="774BCB3D" w:rsidR="005C389C" w:rsidRPr="009838A9" w:rsidRDefault="009838A9" w:rsidP="009838A9">
      <w:pPr>
        <w:rPr>
          <w:rFonts w:ascii="Times New Roman" w:hAnsi="Times New Roman"/>
          <w:b/>
          <w:bCs/>
          <w:sz w:val="22"/>
        </w:rPr>
      </w:pPr>
      <w:r w:rsidRPr="00866DE8">
        <w:rPr>
          <w:rFonts w:ascii="Times New Roman" w:hAnsi="Times New Roman"/>
          <w:b/>
          <w:bCs/>
          <w:sz w:val="22"/>
        </w:rPr>
        <w:t xml:space="preserve">Proposal </w:t>
      </w:r>
      <w:r>
        <w:rPr>
          <w:rFonts w:ascii="Times New Roman" w:hAnsi="Times New Roman"/>
          <w:b/>
          <w:bCs/>
          <w:sz w:val="22"/>
        </w:rPr>
        <w:t>3</w:t>
      </w:r>
      <w:r w:rsidRPr="00866DE8">
        <w:rPr>
          <w:rFonts w:ascii="Times New Roman" w:hAnsi="Times New Roman"/>
          <w:b/>
          <w:bCs/>
          <w:sz w:val="22"/>
        </w:rPr>
        <w:t>: For time-based CHO configured, the time condition shall not be suspended (T1 + duration goes on during GNSS measurement) and UE only suspends evaluation for RSRP</w:t>
      </w:r>
      <w:r>
        <w:rPr>
          <w:rFonts w:ascii="Times New Roman" w:hAnsi="Times New Roman"/>
          <w:b/>
          <w:bCs/>
          <w:sz w:val="22"/>
        </w:rPr>
        <w:t xml:space="preserve"> </w:t>
      </w:r>
      <w:r>
        <w:rPr>
          <w:rFonts w:ascii="Times New Roman" w:hAnsi="Times New Roman" w:hint="eastAsia"/>
          <w:b/>
          <w:bCs/>
          <w:sz w:val="22"/>
        </w:rPr>
        <w:t>con</w:t>
      </w:r>
      <w:r>
        <w:rPr>
          <w:rFonts w:ascii="Times New Roman" w:hAnsi="Times New Roman"/>
          <w:b/>
          <w:bCs/>
          <w:sz w:val="22"/>
        </w:rPr>
        <w:t>ditions</w:t>
      </w:r>
      <w:r w:rsidRPr="00866DE8">
        <w:rPr>
          <w:rFonts w:ascii="Times New Roman" w:hAnsi="Times New Roman"/>
          <w:b/>
          <w:bCs/>
          <w:sz w:val="22"/>
        </w:rPr>
        <w:t>.</w:t>
      </w:r>
    </w:p>
    <w:sectPr w:rsidR="005C389C" w:rsidRPr="009838A9"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A327B" w14:textId="77777777" w:rsidR="0000006B" w:rsidRDefault="0000006B">
      <w:r>
        <w:separator/>
      </w:r>
    </w:p>
  </w:endnote>
  <w:endnote w:type="continuationSeparator" w:id="0">
    <w:p w14:paraId="19873DBB" w14:textId="77777777" w:rsidR="0000006B" w:rsidRDefault="00000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08420" w14:textId="77777777" w:rsidR="0000006B" w:rsidRDefault="0000006B">
      <w:r>
        <w:separator/>
      </w:r>
    </w:p>
  </w:footnote>
  <w:footnote w:type="continuationSeparator" w:id="0">
    <w:p w14:paraId="4ADA635B" w14:textId="77777777" w:rsidR="0000006B" w:rsidRDefault="000000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2"/>
  </w:num>
  <w:num w:numId="2" w16cid:durableId="1984658315">
    <w:abstractNumId w:val="2"/>
  </w:num>
  <w:num w:numId="3" w16cid:durableId="722876610">
    <w:abstractNumId w:val="24"/>
  </w:num>
  <w:num w:numId="4" w16cid:durableId="859195836">
    <w:abstractNumId w:val="23"/>
  </w:num>
  <w:num w:numId="5" w16cid:durableId="220140937">
    <w:abstractNumId w:val="10"/>
  </w:num>
  <w:num w:numId="6" w16cid:durableId="1734040883">
    <w:abstractNumId w:val="21"/>
  </w:num>
  <w:num w:numId="7" w16cid:durableId="2045521902">
    <w:abstractNumId w:val="6"/>
  </w:num>
  <w:num w:numId="8" w16cid:durableId="163935166">
    <w:abstractNumId w:val="13"/>
  </w:num>
  <w:num w:numId="9" w16cid:durableId="1679574324">
    <w:abstractNumId w:val="5"/>
  </w:num>
  <w:num w:numId="10" w16cid:durableId="75370074">
    <w:abstractNumId w:val="14"/>
  </w:num>
  <w:num w:numId="11" w16cid:durableId="1796754296">
    <w:abstractNumId w:val="3"/>
  </w:num>
  <w:num w:numId="12" w16cid:durableId="384646512">
    <w:abstractNumId w:val="12"/>
  </w:num>
  <w:num w:numId="13" w16cid:durableId="1573813467">
    <w:abstractNumId w:val="16"/>
  </w:num>
  <w:num w:numId="14" w16cid:durableId="1493519478">
    <w:abstractNumId w:val="7"/>
  </w:num>
  <w:num w:numId="15" w16cid:durableId="127743599">
    <w:abstractNumId w:val="25"/>
  </w:num>
  <w:num w:numId="16" w16cid:durableId="1895191140">
    <w:abstractNumId w:val="26"/>
  </w:num>
  <w:num w:numId="17" w16cid:durableId="828903070">
    <w:abstractNumId w:val="1"/>
  </w:num>
  <w:num w:numId="18" w16cid:durableId="1821799038">
    <w:abstractNumId w:val="8"/>
  </w:num>
  <w:num w:numId="19" w16cid:durableId="985160454">
    <w:abstractNumId w:val="15"/>
  </w:num>
  <w:num w:numId="20" w16cid:durableId="1390036946">
    <w:abstractNumId w:val="0"/>
  </w:num>
  <w:num w:numId="21" w16cid:durableId="381757924">
    <w:abstractNumId w:val="19"/>
  </w:num>
  <w:num w:numId="22" w16cid:durableId="1834640208">
    <w:abstractNumId w:val="4"/>
  </w:num>
  <w:num w:numId="23" w16cid:durableId="303239897">
    <w:abstractNumId w:val="11"/>
  </w:num>
  <w:num w:numId="24" w16cid:durableId="1178815800">
    <w:abstractNumId w:val="9"/>
  </w:num>
  <w:num w:numId="25" w16cid:durableId="1387993154">
    <w:abstractNumId w:val="18"/>
  </w:num>
  <w:num w:numId="26" w16cid:durableId="940138824">
    <w:abstractNumId w:val="20"/>
  </w:num>
  <w:num w:numId="27" w16cid:durableId="871189877">
    <w:abstractNumId w:val="17"/>
  </w:num>
  <w:num w:numId="28" w16cid:durableId="41859607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06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136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6DE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D99"/>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647"/>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6634</TotalTime>
  <Pages>3</Pages>
  <Words>1127</Words>
  <Characters>6427</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147</cp:revision>
  <cp:lastPrinted>2012-10-30T00:20:00Z</cp:lastPrinted>
  <dcterms:created xsi:type="dcterms:W3CDTF">2020-08-03T07:44:00Z</dcterms:created>
  <dcterms:modified xsi:type="dcterms:W3CDTF">2023-09-27T09:36:00Z</dcterms:modified>
</cp:coreProperties>
</file>